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73" w:rsidRPr="00C2292C" w:rsidRDefault="009D26C6">
      <w:pPr>
        <w:rPr>
          <w:b/>
          <w:lang w:val="es-ES"/>
        </w:rPr>
      </w:pPr>
      <w:r w:rsidRPr="00C2292C">
        <w:rPr>
          <w:b/>
          <w:lang w:val="es-ES"/>
        </w:rPr>
        <w:t>Estimadas familias,</w:t>
      </w:r>
    </w:p>
    <w:p w:rsidR="009D26C6" w:rsidRDefault="009D26C6">
      <w:pPr>
        <w:rPr>
          <w:lang w:val="es-ES"/>
        </w:rPr>
      </w:pPr>
      <w:r w:rsidRPr="009D26C6">
        <w:rPr>
          <w:lang w:val="es-ES"/>
        </w:rPr>
        <w:t>Después de un cuidadoso proceso</w:t>
      </w:r>
      <w:r>
        <w:rPr>
          <w:lang w:val="es-ES"/>
        </w:rPr>
        <w:t xml:space="preserve"> a,</w:t>
      </w:r>
      <w:r w:rsidRPr="009D26C6">
        <w:rPr>
          <w:lang w:val="es-ES"/>
        </w:rPr>
        <w:t xml:space="preserve"> &lt;nombre de </w:t>
      </w:r>
      <w:r>
        <w:rPr>
          <w:lang w:val="es-ES"/>
        </w:rPr>
        <w:t>la escuela o distrito&gt; le da mucho gusto ofrecer a su hijo/hija un programa de artes del lenguaje muy completo y robusto para el a</w:t>
      </w:r>
      <w:r>
        <w:rPr>
          <w:lang w:val="es-ES"/>
        </w:rPr>
        <w:t>ñ</w:t>
      </w:r>
      <w:r>
        <w:rPr>
          <w:lang w:val="es-ES"/>
        </w:rPr>
        <w:t>o escolar 2017-2018.</w:t>
      </w:r>
    </w:p>
    <w:p w:rsidR="009D26C6" w:rsidRDefault="009D26C6">
      <w:pPr>
        <w:rPr>
          <w:lang w:val="es-ES"/>
        </w:rPr>
      </w:pPr>
      <w:proofErr w:type="spellStart"/>
      <w:r>
        <w:rPr>
          <w:i/>
          <w:lang w:val="es-ES"/>
        </w:rPr>
        <w:t>Wonders</w:t>
      </w:r>
      <w:proofErr w:type="spellEnd"/>
      <w:r>
        <w:rPr>
          <w:i/>
          <w:lang w:val="es-ES"/>
        </w:rPr>
        <w:t xml:space="preserve">, </w:t>
      </w:r>
      <w:r>
        <w:rPr>
          <w:lang w:val="es-ES"/>
        </w:rPr>
        <w:t xml:space="preserve">un producto de McGraw-Hill </w:t>
      </w:r>
      <w:proofErr w:type="spellStart"/>
      <w:r>
        <w:rPr>
          <w:lang w:val="es-ES"/>
        </w:rPr>
        <w:t>Education</w:t>
      </w:r>
      <w:proofErr w:type="spellEnd"/>
      <w:r>
        <w:rPr>
          <w:lang w:val="es-ES"/>
        </w:rPr>
        <w:t xml:space="preserve">, está diseñado para ayudar a los estudiantes a alcanzar estándares académicos altos y prepararlos para tener éxito en el futuro. Los maestros, usaran </w:t>
      </w:r>
      <w:proofErr w:type="spellStart"/>
      <w:r>
        <w:rPr>
          <w:i/>
          <w:lang w:val="es-ES"/>
        </w:rPr>
        <w:t>Wonders</w:t>
      </w:r>
      <w:proofErr w:type="spellEnd"/>
      <w:r>
        <w:rPr>
          <w:i/>
          <w:lang w:val="es-ES"/>
        </w:rPr>
        <w:t xml:space="preserve"> </w:t>
      </w:r>
      <w:r w:rsidRPr="009D26C6">
        <w:rPr>
          <w:lang w:val="es-ES"/>
        </w:rPr>
        <w:t>para ayudar a su hijo/hija a:</w:t>
      </w:r>
    </w:p>
    <w:p w:rsidR="009D26C6" w:rsidRDefault="009D26C6" w:rsidP="009D26C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Dominar las habilidades básicas de fonética, vocabulario, deletreo y estudio de palabras</w:t>
      </w:r>
    </w:p>
    <w:p w:rsidR="009D26C6" w:rsidRDefault="00275088" w:rsidP="009D26C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Abordar la lectura atenta de textos complejos y encontrar evidencia en el texto</w:t>
      </w:r>
    </w:p>
    <w:p w:rsidR="00275088" w:rsidRDefault="00275088" w:rsidP="009D26C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Ser competente en escritura </w:t>
      </w:r>
      <w:r w:rsidR="00C2292C">
        <w:rPr>
          <w:lang w:val="es-ES"/>
        </w:rPr>
        <w:t>académica</w:t>
      </w:r>
    </w:p>
    <w:p w:rsidR="00275088" w:rsidRDefault="00275088" w:rsidP="009D26C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Tomar parte en conversaciones académicas con sus compañeros</w:t>
      </w:r>
    </w:p>
    <w:p w:rsidR="00275088" w:rsidRPr="00C2292C" w:rsidRDefault="00275088" w:rsidP="00275088">
      <w:pPr>
        <w:rPr>
          <w:b/>
          <w:lang w:val="es-ES"/>
        </w:rPr>
      </w:pPr>
      <w:r w:rsidRPr="00C2292C">
        <w:rPr>
          <w:b/>
          <w:lang w:val="es-ES"/>
        </w:rPr>
        <w:t>¿Qué va a experimentar su hijo/hija en clase?</w:t>
      </w:r>
    </w:p>
    <w:p w:rsidR="00275088" w:rsidRDefault="00275088" w:rsidP="00275088">
      <w:pPr>
        <w:rPr>
          <w:lang w:val="es-ES"/>
        </w:rPr>
      </w:pPr>
      <w:r>
        <w:rPr>
          <w:lang w:val="es-ES"/>
        </w:rPr>
        <w:t xml:space="preserve">En clase, su hijo/hija estará leyendo atentamente, escribiendo analíticamente y practicando habilidades fundamentales usando libros y material de apoyo de </w:t>
      </w:r>
      <w:proofErr w:type="spellStart"/>
      <w:r w:rsidRPr="00275088">
        <w:rPr>
          <w:i/>
          <w:lang w:val="es-ES"/>
        </w:rPr>
        <w:t>Wonders</w:t>
      </w:r>
      <w:proofErr w:type="spellEnd"/>
      <w:r>
        <w:rPr>
          <w:lang w:val="es-ES"/>
        </w:rPr>
        <w:t>.</w:t>
      </w:r>
    </w:p>
    <w:p w:rsidR="00275088" w:rsidRDefault="00275088" w:rsidP="00275088">
      <w:pPr>
        <w:rPr>
          <w:lang w:val="es-ES"/>
        </w:rPr>
      </w:pPr>
      <w:r>
        <w:rPr>
          <w:lang w:val="es-ES"/>
        </w:rPr>
        <w:t xml:space="preserve">El </w:t>
      </w:r>
      <w:r w:rsidR="005A125F">
        <w:rPr>
          <w:lang w:val="es-ES"/>
        </w:rPr>
        <w:t>maestro de su</w:t>
      </w:r>
      <w:r w:rsidR="00C2292C">
        <w:rPr>
          <w:lang w:val="es-ES"/>
        </w:rPr>
        <w:t xml:space="preserve"> hijo/hija usar</w:t>
      </w:r>
      <w:r w:rsidR="00C2292C">
        <w:rPr>
          <w:lang w:val="es-ES"/>
        </w:rPr>
        <w:t>á</w:t>
      </w:r>
      <w:r>
        <w:rPr>
          <w:lang w:val="es-ES"/>
        </w:rPr>
        <w:t xml:space="preserve"> un enfoque de liberación de responsabilidad gradual</w:t>
      </w:r>
      <w:r w:rsidR="00C2292C">
        <w:rPr>
          <w:lang w:val="es-ES"/>
        </w:rPr>
        <w:t>. Primero</w:t>
      </w:r>
      <w:r>
        <w:rPr>
          <w:lang w:val="es-ES"/>
        </w:rPr>
        <w:t>, el maestro claramente explic</w:t>
      </w:r>
      <w:r w:rsidR="00C2292C">
        <w:rPr>
          <w:lang w:val="es-ES"/>
        </w:rPr>
        <w:t>ar</w:t>
      </w:r>
      <w:r w:rsidR="00C2292C">
        <w:rPr>
          <w:lang w:val="es-ES"/>
        </w:rPr>
        <w:t>á</w:t>
      </w:r>
      <w:r w:rsidR="00C2292C">
        <w:rPr>
          <w:lang w:val="es-ES"/>
        </w:rPr>
        <w:t xml:space="preserve"> y modelar</w:t>
      </w:r>
      <w:r w:rsidR="00C2292C">
        <w:rPr>
          <w:lang w:val="es-ES"/>
        </w:rPr>
        <w:t>á</w:t>
      </w:r>
      <w:r>
        <w:rPr>
          <w:lang w:val="es-ES"/>
        </w:rPr>
        <w:t xml:space="preserve"> las estrategias y habilidades de la semana, después,</w:t>
      </w:r>
      <w:r w:rsidR="00C2292C">
        <w:rPr>
          <w:lang w:val="es-ES"/>
        </w:rPr>
        <w:t xml:space="preserve"> dar</w:t>
      </w:r>
      <w:r w:rsidR="00C2292C">
        <w:rPr>
          <w:lang w:val="es-ES"/>
        </w:rPr>
        <w:t>á</w:t>
      </w:r>
      <w:r>
        <w:rPr>
          <w:lang w:val="es-ES"/>
        </w:rPr>
        <w:t xml:space="preserve"> oportunidades de </w:t>
      </w:r>
      <w:r w:rsidR="00C2292C">
        <w:rPr>
          <w:lang w:val="es-ES"/>
        </w:rPr>
        <w:t>práctica</w:t>
      </w:r>
      <w:r>
        <w:rPr>
          <w:lang w:val="es-ES"/>
        </w:rPr>
        <w:t xml:space="preserve"> guiada antes de alentar a los estudiantes para que trabajen de manera independiente o en colaboración con sus compañeros.</w:t>
      </w:r>
    </w:p>
    <w:p w:rsidR="00C2292C" w:rsidRDefault="00C2292C" w:rsidP="00275088">
      <w:pPr>
        <w:rPr>
          <w:lang w:val="es-ES"/>
        </w:rPr>
      </w:pPr>
      <w:r>
        <w:rPr>
          <w:lang w:val="es-ES"/>
        </w:rPr>
        <w:t>Los estudiantes van a leer y releer textos complejos cortos en el Reading/</w:t>
      </w:r>
      <w:proofErr w:type="spellStart"/>
      <w:r>
        <w:rPr>
          <w:lang w:val="es-ES"/>
        </w:rPr>
        <w:t>Writing</w:t>
      </w:r>
      <w:proofErr w:type="spellEnd"/>
      <w:r>
        <w:rPr>
          <w:lang w:val="es-ES"/>
        </w:rPr>
        <w:t xml:space="preserve"> Workshop. Aprender</w:t>
      </w:r>
      <w:r>
        <w:rPr>
          <w:lang w:val="es-ES"/>
        </w:rPr>
        <w:t>á</w:t>
      </w:r>
      <w:r>
        <w:rPr>
          <w:lang w:val="es-ES"/>
        </w:rPr>
        <w:t>n a tomar notas, a hacer y contestar preguntar sobre el texto y a citar la evidencia en el mismo. Después, aplicar</w:t>
      </w:r>
      <w:r>
        <w:rPr>
          <w:lang w:val="es-ES"/>
        </w:rPr>
        <w:t>á</w:t>
      </w:r>
      <w:r>
        <w:rPr>
          <w:lang w:val="es-ES"/>
        </w:rPr>
        <w:t xml:space="preserve">n lo que han aprendido leyendo textos más largos en la </w:t>
      </w:r>
      <w:proofErr w:type="spellStart"/>
      <w:r>
        <w:rPr>
          <w:lang w:val="es-ES"/>
        </w:rPr>
        <w:t>Literature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Anthology</w:t>
      </w:r>
      <w:proofErr w:type="spellEnd"/>
      <w:r>
        <w:rPr>
          <w:lang w:val="es-ES"/>
        </w:rPr>
        <w:t xml:space="preserve"> y los </w:t>
      </w:r>
      <w:proofErr w:type="spellStart"/>
      <w:r>
        <w:rPr>
          <w:lang w:val="es-ES"/>
        </w:rPr>
        <w:t>Leveled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Readers</w:t>
      </w:r>
      <w:proofErr w:type="spellEnd"/>
      <w:r>
        <w:rPr>
          <w:lang w:val="es-ES"/>
        </w:rPr>
        <w:t>.</w:t>
      </w:r>
    </w:p>
    <w:p w:rsidR="00C2292C" w:rsidRPr="005A125F" w:rsidRDefault="00C2292C" w:rsidP="00275088">
      <w:pPr>
        <w:rPr>
          <w:b/>
          <w:lang w:val="es-ES"/>
        </w:rPr>
      </w:pPr>
      <w:r w:rsidRPr="005A125F">
        <w:rPr>
          <w:b/>
          <w:lang w:val="es-ES"/>
        </w:rPr>
        <w:t>¿Qué va a experimentar su hijo en casa?</w:t>
      </w:r>
    </w:p>
    <w:p w:rsidR="00C2292C" w:rsidRDefault="00C2292C" w:rsidP="00275088">
      <w:pPr>
        <w:rPr>
          <w:lang w:val="es-ES"/>
        </w:rPr>
      </w:pPr>
      <w:r>
        <w:rPr>
          <w:lang w:val="es-ES"/>
        </w:rPr>
        <w:t xml:space="preserve">Usted y su hijo/hija pueden acceder al contenido digital de </w:t>
      </w:r>
      <w:proofErr w:type="spellStart"/>
      <w:r w:rsidRPr="00C2292C">
        <w:rPr>
          <w:i/>
          <w:lang w:val="es-ES"/>
        </w:rPr>
        <w:t>Wonders</w:t>
      </w:r>
      <w:proofErr w:type="spellEnd"/>
      <w:r>
        <w:rPr>
          <w:lang w:val="es-ES"/>
        </w:rPr>
        <w:t xml:space="preserve"> desde su hogar. Su hijo/hija recibirá una cuenta en </w:t>
      </w:r>
      <w:proofErr w:type="spellStart"/>
      <w:r>
        <w:rPr>
          <w:lang w:val="es-ES"/>
        </w:rPr>
        <w:t>ConnectED</w:t>
      </w:r>
      <w:proofErr w:type="spellEnd"/>
      <w:r>
        <w:rPr>
          <w:lang w:val="es-ES"/>
        </w:rPr>
        <w:t xml:space="preserve"> que le dar</w:t>
      </w:r>
      <w:r>
        <w:rPr>
          <w:lang w:val="es-ES"/>
        </w:rPr>
        <w:t>á</w:t>
      </w:r>
      <w:r>
        <w:rPr>
          <w:lang w:val="es-ES"/>
        </w:rPr>
        <w:t xml:space="preserve"> acceso a:</w:t>
      </w:r>
    </w:p>
    <w:p w:rsidR="00C2292C" w:rsidRDefault="00C2292C" w:rsidP="00C2292C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Tareas</w:t>
      </w:r>
    </w:p>
    <w:p w:rsidR="00C2292C" w:rsidRDefault="00C2292C" w:rsidP="00C2292C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M</w:t>
      </w:r>
      <w:r w:rsidR="005A125F">
        <w:rPr>
          <w:lang w:val="es-ES"/>
        </w:rPr>
        <w:t>ensajes del maestro</w:t>
      </w:r>
      <w:r>
        <w:rPr>
          <w:lang w:val="es-ES"/>
        </w:rPr>
        <w:t xml:space="preserve"> de su hijo</w:t>
      </w:r>
      <w:r w:rsidR="005A125F">
        <w:rPr>
          <w:lang w:val="es-ES"/>
        </w:rPr>
        <w:t>/hija</w:t>
      </w:r>
    </w:p>
    <w:p w:rsidR="00C2292C" w:rsidRDefault="00C2292C" w:rsidP="00C2292C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Una carta semanal que explica lo que su hijo está aprendiendo</w:t>
      </w:r>
    </w:p>
    <w:p w:rsidR="00C2292C" w:rsidRDefault="00C2292C" w:rsidP="00C2292C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Copias digitales de todos los libros del programa, incluyendo el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Turn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Practice</w:t>
      </w:r>
      <w:proofErr w:type="spellEnd"/>
      <w:r>
        <w:rPr>
          <w:lang w:val="es-ES"/>
        </w:rPr>
        <w:t xml:space="preserve"> Book</w:t>
      </w:r>
    </w:p>
    <w:p w:rsidR="00C2292C" w:rsidRDefault="00C2292C" w:rsidP="00C2292C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Artículos de Time </w:t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Kids</w:t>
      </w:r>
      <w:proofErr w:type="spellEnd"/>
      <w:r>
        <w:rPr>
          <w:lang w:val="es-ES"/>
        </w:rPr>
        <w:t>, juegos y listas d</w:t>
      </w:r>
      <w:r w:rsidR="005A125F">
        <w:rPr>
          <w:lang w:val="es-ES"/>
        </w:rPr>
        <w:t>e palabras y deletreo para practicar</w:t>
      </w:r>
      <w:bookmarkStart w:id="0" w:name="_GoBack"/>
      <w:bookmarkEnd w:id="0"/>
      <w:r>
        <w:rPr>
          <w:lang w:val="es-ES"/>
        </w:rPr>
        <w:t xml:space="preserve"> en casa</w:t>
      </w:r>
    </w:p>
    <w:p w:rsidR="00C2292C" w:rsidRDefault="00C2292C" w:rsidP="00C2292C">
      <w:pPr>
        <w:rPr>
          <w:lang w:val="es-ES"/>
        </w:rPr>
      </w:pPr>
      <w:r>
        <w:rPr>
          <w:lang w:val="es-ES"/>
        </w:rPr>
        <w:t xml:space="preserve">El maestro de su hijo/hija le dará más información sobre </w:t>
      </w:r>
      <w:proofErr w:type="spellStart"/>
      <w:r w:rsidRPr="00C2292C">
        <w:rPr>
          <w:i/>
          <w:lang w:val="es-ES"/>
        </w:rPr>
        <w:t>Wonders</w:t>
      </w:r>
      <w:proofErr w:type="spellEnd"/>
      <w:r w:rsidRPr="00C2292C">
        <w:rPr>
          <w:i/>
          <w:lang w:val="es-ES"/>
        </w:rPr>
        <w:t xml:space="preserve"> </w:t>
      </w:r>
      <w:r>
        <w:rPr>
          <w:lang w:val="es-ES"/>
        </w:rPr>
        <w:t xml:space="preserve">al iniciar el </w:t>
      </w:r>
      <w:r>
        <w:rPr>
          <w:lang w:val="es-ES"/>
        </w:rPr>
        <w:t>año</w:t>
      </w:r>
      <w:r>
        <w:rPr>
          <w:lang w:val="es-ES"/>
        </w:rPr>
        <w:t xml:space="preserve"> escolar.</w:t>
      </w:r>
    </w:p>
    <w:p w:rsidR="00C2292C" w:rsidRDefault="00C2292C" w:rsidP="00C2292C">
      <w:pPr>
        <w:rPr>
          <w:lang w:val="es-ES"/>
        </w:rPr>
      </w:pPr>
      <w:r>
        <w:rPr>
          <w:lang w:val="es-ES"/>
        </w:rPr>
        <w:t>Gracias como siempre, por su participación.</w:t>
      </w:r>
    </w:p>
    <w:p w:rsidR="00C2292C" w:rsidRDefault="00C2292C" w:rsidP="00C2292C">
      <w:pPr>
        <w:rPr>
          <w:lang w:val="es-ES"/>
        </w:rPr>
      </w:pPr>
      <w:r>
        <w:rPr>
          <w:lang w:val="es-ES"/>
        </w:rPr>
        <w:t>Sinceramente,</w:t>
      </w:r>
    </w:p>
    <w:p w:rsidR="00C2292C" w:rsidRPr="00C2292C" w:rsidRDefault="00C2292C" w:rsidP="00C2292C">
      <w:pPr>
        <w:rPr>
          <w:lang w:val="es-ES"/>
        </w:rPr>
      </w:pPr>
    </w:p>
    <w:sectPr w:rsidR="00C2292C" w:rsidRPr="00C2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F0439"/>
    <w:multiLevelType w:val="hybridMultilevel"/>
    <w:tmpl w:val="4E16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F6B17"/>
    <w:multiLevelType w:val="hybridMultilevel"/>
    <w:tmpl w:val="2F18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C6"/>
    <w:rsid w:val="00275088"/>
    <w:rsid w:val="005A125F"/>
    <w:rsid w:val="005E5921"/>
    <w:rsid w:val="009D26C6"/>
    <w:rsid w:val="00C2292C"/>
    <w:rsid w:val="00CD306F"/>
    <w:rsid w:val="00F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Ruvalcaba, Ethel</dc:creator>
  <cp:lastModifiedBy>Ruvalcaba, Ethel</cp:lastModifiedBy>
  <cp:revision>1</cp:revision>
  <dcterms:created xsi:type="dcterms:W3CDTF">2017-08-17T20:35:00Z</dcterms:created>
  <dcterms:modified xsi:type="dcterms:W3CDTF">2017-08-17T21:07:00Z</dcterms:modified>
</cp:coreProperties>
</file>